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tblpY="2460"/>
        <w:tblW w:w="9322" w:type="dxa"/>
        <w:tblLook w:val="04A0" w:firstRow="1" w:lastRow="0" w:firstColumn="1" w:lastColumn="0" w:noHBand="0" w:noVBand="1"/>
      </w:tblPr>
      <w:tblGrid>
        <w:gridCol w:w="1794"/>
        <w:gridCol w:w="1006"/>
        <w:gridCol w:w="1134"/>
        <w:gridCol w:w="1134"/>
        <w:gridCol w:w="1134"/>
        <w:gridCol w:w="1561"/>
        <w:gridCol w:w="1559"/>
      </w:tblGrid>
      <w:tr w:rsidR="00F2795A" w:rsidTr="00661D06">
        <w:tc>
          <w:tcPr>
            <w:tcW w:w="1795" w:type="dxa"/>
          </w:tcPr>
          <w:p w:rsidR="00F2795A" w:rsidRDefault="00F2795A" w:rsidP="00661D06"/>
        </w:tc>
        <w:tc>
          <w:tcPr>
            <w:tcW w:w="2141" w:type="dxa"/>
            <w:gridSpan w:val="2"/>
          </w:tcPr>
          <w:p w:rsidR="00F2795A" w:rsidRDefault="00F2795A" w:rsidP="00661D06">
            <w:pPr>
              <w:jc w:val="center"/>
            </w:pPr>
            <w:r>
              <w:t>A</w:t>
            </w:r>
          </w:p>
        </w:tc>
        <w:tc>
          <w:tcPr>
            <w:tcW w:w="2268" w:type="dxa"/>
            <w:gridSpan w:val="2"/>
          </w:tcPr>
          <w:p w:rsidR="00F2795A" w:rsidRDefault="00F2795A" w:rsidP="00661D06">
            <w:pPr>
              <w:jc w:val="center"/>
            </w:pPr>
            <w:r>
              <w:t>B</w:t>
            </w:r>
          </w:p>
        </w:tc>
        <w:tc>
          <w:tcPr>
            <w:tcW w:w="3118" w:type="dxa"/>
            <w:gridSpan w:val="2"/>
          </w:tcPr>
          <w:p w:rsidR="00F2795A" w:rsidRDefault="00F2795A" w:rsidP="00661D06">
            <w:pPr>
              <w:jc w:val="center"/>
            </w:pPr>
            <w:r>
              <w:t>C</w:t>
            </w:r>
          </w:p>
        </w:tc>
      </w:tr>
      <w:tr w:rsidR="00F2795A" w:rsidTr="00661D06">
        <w:tc>
          <w:tcPr>
            <w:tcW w:w="1795" w:type="dxa"/>
          </w:tcPr>
          <w:p w:rsidR="00F2795A" w:rsidRDefault="00F2795A" w:rsidP="00661D06">
            <w:proofErr w:type="spellStart"/>
            <w:r>
              <w:t>Monday</w:t>
            </w:r>
            <w:proofErr w:type="spellEnd"/>
            <w:r>
              <w:t xml:space="preserve"> 30th </w:t>
            </w:r>
          </w:p>
        </w:tc>
        <w:tc>
          <w:tcPr>
            <w:tcW w:w="2141" w:type="dxa"/>
            <w:gridSpan w:val="2"/>
          </w:tcPr>
          <w:p w:rsidR="00F2795A" w:rsidRDefault="00422127" w:rsidP="00661D06">
            <w:r>
              <w:t xml:space="preserve">              </w:t>
            </w:r>
            <w:r w:rsidR="00F2795A">
              <w:t>GPK</w:t>
            </w:r>
          </w:p>
        </w:tc>
        <w:tc>
          <w:tcPr>
            <w:tcW w:w="1134" w:type="dxa"/>
          </w:tcPr>
          <w:p w:rsidR="00F2795A" w:rsidRDefault="00D501D9" w:rsidP="00661D06">
            <w:r>
              <w:t xml:space="preserve">GK </w:t>
            </w:r>
          </w:p>
        </w:tc>
        <w:tc>
          <w:tcPr>
            <w:tcW w:w="1134" w:type="dxa"/>
          </w:tcPr>
          <w:p w:rsidR="00F2795A" w:rsidRDefault="00D501D9" w:rsidP="00661D06">
            <w:r>
              <w:t>YF</w:t>
            </w:r>
          </w:p>
        </w:tc>
        <w:tc>
          <w:tcPr>
            <w:tcW w:w="1559" w:type="dxa"/>
          </w:tcPr>
          <w:p w:rsidR="00F2795A" w:rsidRDefault="00D501D9" w:rsidP="00661D06">
            <w:r>
              <w:t xml:space="preserve">GK </w:t>
            </w:r>
          </w:p>
        </w:tc>
        <w:tc>
          <w:tcPr>
            <w:tcW w:w="1559" w:type="dxa"/>
          </w:tcPr>
          <w:p w:rsidR="00F2795A" w:rsidRDefault="00F2795A" w:rsidP="00661D06"/>
        </w:tc>
      </w:tr>
      <w:tr w:rsidR="00D501D9" w:rsidTr="00661D06">
        <w:tc>
          <w:tcPr>
            <w:tcW w:w="1795" w:type="dxa"/>
          </w:tcPr>
          <w:p w:rsidR="00D501D9" w:rsidRPr="00D501D9" w:rsidRDefault="00D501D9" w:rsidP="00661D06">
            <w:proofErr w:type="spellStart"/>
            <w:r w:rsidRPr="00D501D9">
              <w:t>Tuesday</w:t>
            </w:r>
            <w:proofErr w:type="spellEnd"/>
          </w:p>
        </w:tc>
        <w:tc>
          <w:tcPr>
            <w:tcW w:w="7527" w:type="dxa"/>
            <w:gridSpan w:val="6"/>
          </w:tcPr>
          <w:p w:rsidR="00D501D9" w:rsidRPr="00D501D9" w:rsidRDefault="00D501D9" w:rsidP="00661D06">
            <w:pPr>
              <w:jc w:val="center"/>
            </w:pPr>
            <w:r w:rsidRPr="00D501D9">
              <w:t>HOLIDAY</w:t>
            </w:r>
          </w:p>
        </w:tc>
      </w:tr>
      <w:tr w:rsidR="00F2795A" w:rsidTr="00661D06">
        <w:tc>
          <w:tcPr>
            <w:tcW w:w="1795" w:type="dxa"/>
          </w:tcPr>
          <w:p w:rsidR="00F2795A" w:rsidRDefault="00F2795A" w:rsidP="00661D06">
            <w:proofErr w:type="spellStart"/>
            <w:r>
              <w:t>Wednesday</w:t>
            </w:r>
            <w:proofErr w:type="spellEnd"/>
            <w:r>
              <w:t xml:space="preserve"> 2nd </w:t>
            </w:r>
          </w:p>
        </w:tc>
        <w:tc>
          <w:tcPr>
            <w:tcW w:w="1007" w:type="dxa"/>
          </w:tcPr>
          <w:p w:rsidR="00F2795A" w:rsidRDefault="00F2795A" w:rsidP="00661D06"/>
        </w:tc>
        <w:tc>
          <w:tcPr>
            <w:tcW w:w="1134" w:type="dxa"/>
          </w:tcPr>
          <w:p w:rsidR="00F2795A" w:rsidRDefault="00F2795A" w:rsidP="00661D06"/>
        </w:tc>
        <w:tc>
          <w:tcPr>
            <w:tcW w:w="1134" w:type="dxa"/>
          </w:tcPr>
          <w:p w:rsidR="00F2795A" w:rsidRDefault="00F2795A" w:rsidP="00661D06"/>
        </w:tc>
        <w:tc>
          <w:tcPr>
            <w:tcW w:w="1134" w:type="dxa"/>
          </w:tcPr>
          <w:p w:rsidR="00F2795A" w:rsidRDefault="00F2795A" w:rsidP="00661D06"/>
        </w:tc>
        <w:tc>
          <w:tcPr>
            <w:tcW w:w="1559" w:type="dxa"/>
          </w:tcPr>
          <w:p w:rsidR="00F2795A" w:rsidRDefault="00F2795A" w:rsidP="00661D06"/>
        </w:tc>
        <w:tc>
          <w:tcPr>
            <w:tcW w:w="1559" w:type="dxa"/>
          </w:tcPr>
          <w:p w:rsidR="00F2795A" w:rsidRDefault="00F2795A" w:rsidP="00661D06"/>
        </w:tc>
      </w:tr>
      <w:tr w:rsidR="00661D06" w:rsidTr="00661D06">
        <w:tc>
          <w:tcPr>
            <w:tcW w:w="1795" w:type="dxa"/>
          </w:tcPr>
          <w:p w:rsidR="00661D06" w:rsidRDefault="00661D06" w:rsidP="00661D06">
            <w:proofErr w:type="spellStart"/>
            <w:r>
              <w:t>Thursday</w:t>
            </w:r>
            <w:proofErr w:type="spellEnd"/>
            <w:r>
              <w:t xml:space="preserve">  3rd </w:t>
            </w:r>
          </w:p>
        </w:tc>
        <w:tc>
          <w:tcPr>
            <w:tcW w:w="1007" w:type="dxa"/>
          </w:tcPr>
          <w:p w:rsidR="00661D06" w:rsidRDefault="00661D06" w:rsidP="00661D06"/>
        </w:tc>
        <w:tc>
          <w:tcPr>
            <w:tcW w:w="1134" w:type="dxa"/>
          </w:tcPr>
          <w:p w:rsidR="00661D06" w:rsidRDefault="00661D06" w:rsidP="00661D06">
            <w:r>
              <w:t>GF</w:t>
            </w:r>
          </w:p>
        </w:tc>
        <w:tc>
          <w:tcPr>
            <w:tcW w:w="2268" w:type="dxa"/>
            <w:gridSpan w:val="2"/>
          </w:tcPr>
          <w:p w:rsidR="00661D06" w:rsidRDefault="00661D06" w:rsidP="00661D06">
            <w:r>
              <w:t xml:space="preserve">                 RK</w:t>
            </w:r>
          </w:p>
        </w:tc>
        <w:tc>
          <w:tcPr>
            <w:tcW w:w="1562" w:type="dxa"/>
          </w:tcPr>
          <w:p w:rsidR="00661D06" w:rsidRDefault="00661D06" w:rsidP="00661D06"/>
        </w:tc>
        <w:tc>
          <w:tcPr>
            <w:tcW w:w="1556" w:type="dxa"/>
          </w:tcPr>
          <w:p w:rsidR="00661D06" w:rsidRDefault="00661D06" w:rsidP="00661D06">
            <w:pPr>
              <w:ind w:left="178"/>
            </w:pPr>
            <w:r>
              <w:t>BPK</w:t>
            </w:r>
          </w:p>
        </w:tc>
      </w:tr>
      <w:tr w:rsidR="00422127" w:rsidTr="00661D06">
        <w:tc>
          <w:tcPr>
            <w:tcW w:w="1795" w:type="dxa"/>
          </w:tcPr>
          <w:p w:rsidR="00422127" w:rsidRDefault="00422127" w:rsidP="00661D06">
            <w:r>
              <w:t xml:space="preserve">Friday 4th </w:t>
            </w:r>
          </w:p>
        </w:tc>
        <w:tc>
          <w:tcPr>
            <w:tcW w:w="1007" w:type="dxa"/>
          </w:tcPr>
          <w:p w:rsidR="00422127" w:rsidRDefault="00360444" w:rsidP="00661D06">
            <w:r>
              <w:t>BK</w:t>
            </w:r>
          </w:p>
        </w:tc>
        <w:tc>
          <w:tcPr>
            <w:tcW w:w="1134" w:type="dxa"/>
          </w:tcPr>
          <w:p w:rsidR="00422127" w:rsidRDefault="00422127" w:rsidP="00661D06"/>
        </w:tc>
        <w:tc>
          <w:tcPr>
            <w:tcW w:w="1134" w:type="dxa"/>
          </w:tcPr>
          <w:p w:rsidR="00422127" w:rsidRDefault="00422127" w:rsidP="00661D06"/>
        </w:tc>
        <w:tc>
          <w:tcPr>
            <w:tcW w:w="1134" w:type="dxa"/>
          </w:tcPr>
          <w:p w:rsidR="00422127" w:rsidRDefault="00422127" w:rsidP="00661D06"/>
        </w:tc>
        <w:tc>
          <w:tcPr>
            <w:tcW w:w="3118" w:type="dxa"/>
            <w:gridSpan w:val="2"/>
          </w:tcPr>
          <w:p w:rsidR="00422127" w:rsidRDefault="00422127" w:rsidP="00661D06">
            <w:r>
              <w:t xml:space="preserve">                  </w:t>
            </w:r>
            <w:r w:rsidR="00D501D9">
              <w:t>RPK</w:t>
            </w:r>
          </w:p>
        </w:tc>
      </w:tr>
    </w:tbl>
    <w:p w:rsidR="00874247" w:rsidRPr="00DD3D7F" w:rsidRDefault="00DD3D7F" w:rsidP="00DD3D7F">
      <w:pPr>
        <w:jc w:val="center"/>
        <w:rPr>
          <w:b/>
          <w:lang w:val="es-ES"/>
        </w:rPr>
      </w:pPr>
      <w:proofErr w:type="spellStart"/>
      <w:r w:rsidRPr="00DD3D7F">
        <w:rPr>
          <w:b/>
          <w:lang w:val="es-ES"/>
        </w:rPr>
        <w:t>Coordination</w:t>
      </w:r>
      <w:proofErr w:type="spellEnd"/>
      <w:r w:rsidRPr="00DD3D7F">
        <w:rPr>
          <w:b/>
          <w:lang w:val="es-ES"/>
        </w:rPr>
        <w:t xml:space="preserve"> Minutes 27th </w:t>
      </w:r>
      <w:proofErr w:type="spellStart"/>
      <w:r w:rsidRPr="00DD3D7F">
        <w:rPr>
          <w:b/>
          <w:lang w:val="es-ES"/>
        </w:rPr>
        <w:t>April</w:t>
      </w:r>
      <w:proofErr w:type="spellEnd"/>
      <w:r w:rsidRPr="00DD3D7F">
        <w:rPr>
          <w:b/>
          <w:lang w:val="es-ES"/>
        </w:rPr>
        <w:t xml:space="preserve"> 2012</w:t>
      </w:r>
    </w:p>
    <w:p w:rsidR="00D501D9" w:rsidRPr="00D501D9" w:rsidRDefault="00D501D9" w:rsidP="00002CAF">
      <w:pPr>
        <w:rPr>
          <w:b/>
        </w:rPr>
      </w:pPr>
      <w:r w:rsidRPr="00D501D9">
        <w:rPr>
          <w:b/>
        </w:rPr>
        <w:t>WEEK 33</w:t>
      </w:r>
    </w:p>
    <w:p w:rsidR="00D501D9" w:rsidRDefault="00D501D9" w:rsidP="00002CAF"/>
    <w:p w:rsidR="00360444" w:rsidRPr="00D501D9" w:rsidRDefault="00D501D9" w:rsidP="00002CAF">
      <w:pPr>
        <w:rPr>
          <w:b/>
        </w:rPr>
      </w:pPr>
      <w:r w:rsidRPr="00D501D9">
        <w:rPr>
          <w:b/>
        </w:rPr>
        <w:t>WEEK</w:t>
      </w:r>
      <w:r w:rsidR="00360444" w:rsidRPr="00D501D9">
        <w:rPr>
          <w:b/>
        </w:rPr>
        <w:t xml:space="preserve"> 34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795"/>
        <w:gridCol w:w="1007"/>
        <w:gridCol w:w="1134"/>
        <w:gridCol w:w="1134"/>
        <w:gridCol w:w="1134"/>
        <w:gridCol w:w="1559"/>
        <w:gridCol w:w="1559"/>
      </w:tblGrid>
      <w:tr w:rsidR="00360444" w:rsidTr="004C208E">
        <w:tc>
          <w:tcPr>
            <w:tcW w:w="1795" w:type="dxa"/>
          </w:tcPr>
          <w:p w:rsidR="00360444" w:rsidRDefault="00360444" w:rsidP="004C208E"/>
        </w:tc>
        <w:tc>
          <w:tcPr>
            <w:tcW w:w="2141" w:type="dxa"/>
            <w:gridSpan w:val="2"/>
          </w:tcPr>
          <w:p w:rsidR="00360444" w:rsidRDefault="00360444" w:rsidP="004C208E">
            <w:pPr>
              <w:jc w:val="center"/>
            </w:pPr>
            <w:r>
              <w:t>A</w:t>
            </w:r>
          </w:p>
        </w:tc>
        <w:tc>
          <w:tcPr>
            <w:tcW w:w="2268" w:type="dxa"/>
            <w:gridSpan w:val="2"/>
          </w:tcPr>
          <w:p w:rsidR="00360444" w:rsidRDefault="00360444" w:rsidP="004C208E">
            <w:pPr>
              <w:jc w:val="center"/>
            </w:pPr>
            <w:r>
              <w:t>B</w:t>
            </w:r>
          </w:p>
        </w:tc>
        <w:tc>
          <w:tcPr>
            <w:tcW w:w="3118" w:type="dxa"/>
            <w:gridSpan w:val="2"/>
          </w:tcPr>
          <w:p w:rsidR="00360444" w:rsidRDefault="00360444" w:rsidP="004C208E">
            <w:pPr>
              <w:jc w:val="center"/>
            </w:pPr>
            <w:r>
              <w:t>C</w:t>
            </w:r>
          </w:p>
        </w:tc>
      </w:tr>
      <w:tr w:rsidR="00E663B6" w:rsidTr="00945F61">
        <w:tc>
          <w:tcPr>
            <w:tcW w:w="1795" w:type="dxa"/>
          </w:tcPr>
          <w:p w:rsidR="00E663B6" w:rsidRDefault="00E663B6" w:rsidP="004C208E">
            <w:proofErr w:type="spellStart"/>
            <w:r>
              <w:t>Monday</w:t>
            </w:r>
            <w:proofErr w:type="spellEnd"/>
            <w:r>
              <w:t xml:space="preserve"> 7th </w:t>
            </w:r>
          </w:p>
        </w:tc>
        <w:tc>
          <w:tcPr>
            <w:tcW w:w="2141" w:type="dxa"/>
            <w:gridSpan w:val="2"/>
          </w:tcPr>
          <w:p w:rsidR="00E663B6" w:rsidRDefault="00E663B6" w:rsidP="004C208E">
            <w:r>
              <w:t xml:space="preserve">             BPK  </w:t>
            </w:r>
          </w:p>
        </w:tc>
        <w:tc>
          <w:tcPr>
            <w:tcW w:w="2268" w:type="dxa"/>
            <w:gridSpan w:val="2"/>
          </w:tcPr>
          <w:p w:rsidR="00E663B6" w:rsidRDefault="00E663B6" w:rsidP="004C208E">
            <w:r>
              <w:t xml:space="preserve">                GPK </w:t>
            </w:r>
          </w:p>
        </w:tc>
        <w:tc>
          <w:tcPr>
            <w:tcW w:w="3118" w:type="dxa"/>
            <w:gridSpan w:val="2"/>
          </w:tcPr>
          <w:p w:rsidR="00E663B6" w:rsidRDefault="00E663B6" w:rsidP="004C208E">
            <w:r>
              <w:t xml:space="preserve">                       GK</w:t>
            </w:r>
          </w:p>
        </w:tc>
      </w:tr>
      <w:tr w:rsidR="00360444" w:rsidRPr="00360444" w:rsidTr="004C208E">
        <w:tc>
          <w:tcPr>
            <w:tcW w:w="1795" w:type="dxa"/>
          </w:tcPr>
          <w:p w:rsidR="00360444" w:rsidRPr="00360444" w:rsidRDefault="00360444" w:rsidP="004C208E">
            <w:proofErr w:type="spellStart"/>
            <w:r>
              <w:t>Tuesday</w:t>
            </w:r>
            <w:proofErr w:type="spellEnd"/>
            <w:r>
              <w:t xml:space="preserve"> 8th</w:t>
            </w:r>
          </w:p>
        </w:tc>
        <w:tc>
          <w:tcPr>
            <w:tcW w:w="1007" w:type="dxa"/>
          </w:tcPr>
          <w:p w:rsidR="00360444" w:rsidRPr="00002CAF" w:rsidRDefault="00B7001B" w:rsidP="004C208E">
            <w:r>
              <w:t>RPK</w:t>
            </w:r>
          </w:p>
        </w:tc>
        <w:tc>
          <w:tcPr>
            <w:tcW w:w="1134" w:type="dxa"/>
          </w:tcPr>
          <w:p w:rsidR="00360444" w:rsidRPr="00D501D9" w:rsidRDefault="00AF72E7" w:rsidP="004C208E">
            <w:r>
              <w:t>B</w:t>
            </w:r>
            <w:r w:rsidR="00002CAF" w:rsidRPr="00D501D9">
              <w:t>K</w:t>
            </w:r>
          </w:p>
        </w:tc>
        <w:tc>
          <w:tcPr>
            <w:tcW w:w="1134" w:type="dxa"/>
          </w:tcPr>
          <w:p w:rsidR="00360444" w:rsidRPr="00D501D9" w:rsidRDefault="00DD3D7F" w:rsidP="004C208E">
            <w:r>
              <w:t>GF</w:t>
            </w:r>
          </w:p>
        </w:tc>
        <w:tc>
          <w:tcPr>
            <w:tcW w:w="1134" w:type="dxa"/>
          </w:tcPr>
          <w:p w:rsidR="00360444" w:rsidRPr="00D501D9" w:rsidRDefault="00DD3D7F" w:rsidP="004C208E">
            <w:r>
              <w:t>RF</w:t>
            </w:r>
          </w:p>
        </w:tc>
        <w:tc>
          <w:tcPr>
            <w:tcW w:w="1559" w:type="dxa"/>
          </w:tcPr>
          <w:p w:rsidR="00360444" w:rsidRPr="00D501D9" w:rsidRDefault="00DD3D7F" w:rsidP="004C208E">
            <w:r>
              <w:t>YF</w:t>
            </w:r>
          </w:p>
        </w:tc>
        <w:tc>
          <w:tcPr>
            <w:tcW w:w="1559" w:type="dxa"/>
          </w:tcPr>
          <w:p w:rsidR="00360444" w:rsidRPr="00D501D9" w:rsidRDefault="00360444" w:rsidP="004C208E"/>
        </w:tc>
      </w:tr>
      <w:tr w:rsidR="00360444" w:rsidTr="004C208E">
        <w:tc>
          <w:tcPr>
            <w:tcW w:w="1795" w:type="dxa"/>
          </w:tcPr>
          <w:p w:rsidR="00360444" w:rsidRDefault="00360444" w:rsidP="004C208E">
            <w:proofErr w:type="spellStart"/>
            <w:r>
              <w:t>Wednesday</w:t>
            </w:r>
            <w:proofErr w:type="spellEnd"/>
            <w:r>
              <w:t xml:space="preserve"> 9th </w:t>
            </w:r>
          </w:p>
        </w:tc>
        <w:tc>
          <w:tcPr>
            <w:tcW w:w="1007" w:type="dxa"/>
          </w:tcPr>
          <w:p w:rsidR="00360444" w:rsidRDefault="00DD3D7F" w:rsidP="004C208E">
            <w:r>
              <w:t>YF</w:t>
            </w:r>
          </w:p>
        </w:tc>
        <w:tc>
          <w:tcPr>
            <w:tcW w:w="1134" w:type="dxa"/>
          </w:tcPr>
          <w:p w:rsidR="00360444" w:rsidRDefault="00B7001B" w:rsidP="004C208E">
            <w:r>
              <w:t>BK</w:t>
            </w:r>
          </w:p>
        </w:tc>
        <w:tc>
          <w:tcPr>
            <w:tcW w:w="1134" w:type="dxa"/>
          </w:tcPr>
          <w:p w:rsidR="00360444" w:rsidRDefault="00002CAF" w:rsidP="004C208E">
            <w:r>
              <w:t>YPK</w:t>
            </w:r>
          </w:p>
        </w:tc>
        <w:tc>
          <w:tcPr>
            <w:tcW w:w="1134" w:type="dxa"/>
          </w:tcPr>
          <w:p w:rsidR="00360444" w:rsidRDefault="00360444" w:rsidP="004C208E"/>
        </w:tc>
        <w:tc>
          <w:tcPr>
            <w:tcW w:w="1559" w:type="dxa"/>
          </w:tcPr>
          <w:p w:rsidR="00360444" w:rsidRDefault="00360444" w:rsidP="004C208E"/>
        </w:tc>
        <w:tc>
          <w:tcPr>
            <w:tcW w:w="1559" w:type="dxa"/>
          </w:tcPr>
          <w:p w:rsidR="00360444" w:rsidRDefault="00360444" w:rsidP="004C208E"/>
        </w:tc>
      </w:tr>
      <w:tr w:rsidR="00D501D9" w:rsidTr="007965A6">
        <w:tc>
          <w:tcPr>
            <w:tcW w:w="1795" w:type="dxa"/>
          </w:tcPr>
          <w:p w:rsidR="00D501D9" w:rsidRDefault="00DD3D7F" w:rsidP="004C208E">
            <w:proofErr w:type="spellStart"/>
            <w:r>
              <w:t>Thur</w:t>
            </w:r>
            <w:r w:rsidR="00D501D9">
              <w:t>sday</w:t>
            </w:r>
            <w:proofErr w:type="spellEnd"/>
            <w:r w:rsidR="00D501D9">
              <w:t xml:space="preserve">  10th</w:t>
            </w:r>
          </w:p>
        </w:tc>
        <w:tc>
          <w:tcPr>
            <w:tcW w:w="7527" w:type="dxa"/>
            <w:gridSpan w:val="6"/>
          </w:tcPr>
          <w:p w:rsidR="00D501D9" w:rsidRPr="00002CAF" w:rsidRDefault="00D501D9" w:rsidP="00D501D9">
            <w:pPr>
              <w:jc w:val="center"/>
            </w:pPr>
            <w:r w:rsidRPr="00D501D9">
              <w:t>HORARIO NORMAL</w:t>
            </w:r>
          </w:p>
        </w:tc>
      </w:tr>
      <w:tr w:rsidR="00360444" w:rsidTr="004C208E">
        <w:tc>
          <w:tcPr>
            <w:tcW w:w="1795" w:type="dxa"/>
          </w:tcPr>
          <w:p w:rsidR="00360444" w:rsidRDefault="00360444" w:rsidP="004C208E">
            <w:r>
              <w:t xml:space="preserve">Friday 11th </w:t>
            </w:r>
          </w:p>
        </w:tc>
        <w:tc>
          <w:tcPr>
            <w:tcW w:w="1007" w:type="dxa"/>
          </w:tcPr>
          <w:p w:rsidR="00360444" w:rsidRDefault="00DD3D7F" w:rsidP="00DD3D7F">
            <w:r>
              <w:t>R</w:t>
            </w:r>
            <w:r w:rsidR="00B7001B">
              <w:t>K</w:t>
            </w:r>
          </w:p>
        </w:tc>
        <w:tc>
          <w:tcPr>
            <w:tcW w:w="1134" w:type="dxa"/>
          </w:tcPr>
          <w:p w:rsidR="00360444" w:rsidRDefault="00DD3D7F" w:rsidP="004C208E">
            <w:r>
              <w:t>BF</w:t>
            </w:r>
          </w:p>
        </w:tc>
        <w:tc>
          <w:tcPr>
            <w:tcW w:w="1134" w:type="dxa"/>
          </w:tcPr>
          <w:p w:rsidR="00360444" w:rsidRDefault="00360444" w:rsidP="004C208E"/>
        </w:tc>
        <w:tc>
          <w:tcPr>
            <w:tcW w:w="1134" w:type="dxa"/>
          </w:tcPr>
          <w:p w:rsidR="00360444" w:rsidRDefault="00360444" w:rsidP="004C208E"/>
        </w:tc>
        <w:tc>
          <w:tcPr>
            <w:tcW w:w="3118" w:type="dxa"/>
            <w:gridSpan w:val="2"/>
          </w:tcPr>
          <w:p w:rsidR="00360444" w:rsidRDefault="00360444" w:rsidP="004C208E">
            <w:r>
              <w:t xml:space="preserve">                  </w:t>
            </w:r>
          </w:p>
        </w:tc>
      </w:tr>
    </w:tbl>
    <w:p w:rsidR="00360444" w:rsidRDefault="00360444">
      <w:r>
        <w:t xml:space="preserve"> </w:t>
      </w:r>
    </w:p>
    <w:p w:rsidR="00DD3D7F" w:rsidRDefault="00DD3D7F" w:rsidP="00D501D9">
      <w:pPr>
        <w:pStyle w:val="ListParagraph"/>
        <w:numPr>
          <w:ilvl w:val="0"/>
          <w:numId w:val="1"/>
        </w:numPr>
      </w:pPr>
      <w:r>
        <w:t xml:space="preserve">Los anteriores son los horarios para ensayos adicionales de Danza para el </w:t>
      </w:r>
      <w:proofErr w:type="spellStart"/>
      <w:r>
        <w:t>Summer</w:t>
      </w:r>
      <w:proofErr w:type="spellEnd"/>
      <w:r>
        <w:t xml:space="preserve"> Show. </w:t>
      </w:r>
    </w:p>
    <w:p w:rsidR="00D501D9" w:rsidRDefault="00D501D9" w:rsidP="00D501D9">
      <w:pPr>
        <w:pStyle w:val="ListParagraph"/>
        <w:numPr>
          <w:ilvl w:val="0"/>
          <w:numId w:val="1"/>
        </w:numPr>
      </w:pPr>
      <w:r>
        <w:t>Uno de los profesores de Prekinder y Kinder debe acompañar los ensayos para apoyar a la profesora Diana en la organización y ubicación delos niños.</w:t>
      </w:r>
    </w:p>
    <w:p w:rsidR="00D501D9" w:rsidRDefault="00D501D9" w:rsidP="00D501D9">
      <w:pPr>
        <w:pStyle w:val="ListParagraph"/>
        <w:numPr>
          <w:ilvl w:val="0"/>
          <w:numId w:val="1"/>
        </w:numPr>
      </w:pPr>
      <w:r>
        <w:t xml:space="preserve">El jueves 10, durante todo el día las clases de Danza serán en su horario habitual. </w:t>
      </w:r>
    </w:p>
    <w:p w:rsidR="00AF72E7" w:rsidRDefault="00AF72E7" w:rsidP="00D501D9">
      <w:pPr>
        <w:pStyle w:val="ListParagraph"/>
        <w:numPr>
          <w:ilvl w:val="0"/>
          <w:numId w:val="1"/>
        </w:numPr>
      </w:pPr>
      <w:r>
        <w:t>En los casos en que el ensayo coincida con alguna clase de Danza de otro grupo, éste no tendrá su clase habitual de Danza y los homeroom podrán disponer de este espacio con sus niños.</w:t>
      </w:r>
    </w:p>
    <w:p w:rsidR="00AF72E7" w:rsidRDefault="00AF72E7" w:rsidP="00D501D9">
      <w:pPr>
        <w:pStyle w:val="ListParagraph"/>
        <w:numPr>
          <w:ilvl w:val="0"/>
          <w:numId w:val="1"/>
        </w:numPr>
      </w:pPr>
      <w:r>
        <w:t>En los periodos en los que no aparece asignado algún grupo,  se respe</w:t>
      </w:r>
      <w:r w:rsidR="00DD3D7F">
        <w:t>ta</w:t>
      </w:r>
      <w:r>
        <w:t>rá el horario habitual de la clase de Danza.</w:t>
      </w:r>
    </w:p>
    <w:p w:rsidR="00661D06" w:rsidRDefault="00DD3D7F">
      <w:pPr>
        <w:pStyle w:val="ListParagraph"/>
        <w:numPr>
          <w:ilvl w:val="0"/>
          <w:numId w:val="1"/>
        </w:numPr>
      </w:pPr>
      <w:r>
        <w:t>La clase de español de YF el martes 8, se debe hacer en el sexto periodo.</w:t>
      </w:r>
    </w:p>
    <w:p w:rsidR="00DD3D7F" w:rsidRDefault="00DD3D7F">
      <w:pPr>
        <w:pStyle w:val="ListParagraph"/>
        <w:numPr>
          <w:ilvl w:val="0"/>
          <w:numId w:val="1"/>
        </w:numPr>
      </w:pPr>
      <w:r>
        <w:t>En el caso de que un grupo tenga clase y ensayo el mismo día, deben ir dos veces a Danza ese día.</w:t>
      </w:r>
    </w:p>
    <w:p w:rsidR="00E101FB" w:rsidRPr="00EA1D1D" w:rsidRDefault="00EA1D1D" w:rsidP="00DD3D7F">
      <w:pPr>
        <w:rPr>
          <w:b/>
        </w:rPr>
      </w:pPr>
      <w:r w:rsidRPr="00EA1D1D">
        <w:rPr>
          <w:b/>
        </w:rPr>
        <w:t xml:space="preserve">2. </w:t>
      </w:r>
      <w:r w:rsidR="00DD3D7F" w:rsidRPr="00EA1D1D">
        <w:rPr>
          <w:b/>
        </w:rPr>
        <w:t>ADMISIONES: PLAY DAY</w:t>
      </w:r>
    </w:p>
    <w:p w:rsidR="00E101FB" w:rsidRDefault="00E101FB" w:rsidP="00DD3D7F">
      <w:r>
        <w:t xml:space="preserve">Como lo hacemos cada año estaremos recibiendo a los niños de PK 2012-2013 y sus padres desde las 9:00 hasta alrededor de las 11:00 am. </w:t>
      </w:r>
      <w:r w:rsidR="00855D53">
        <w:t>Esperamos</w:t>
      </w:r>
      <w:r w:rsidR="002B078F">
        <w:t xml:space="preserve"> que todos estemos dispuestos como buenos anfitriones con una sonrisa y los brazos abiertos.</w:t>
      </w:r>
      <w:bookmarkStart w:id="0" w:name="_GoBack"/>
      <w:bookmarkEnd w:id="0"/>
    </w:p>
    <w:p w:rsidR="00DD3D7F" w:rsidRPr="00E101FB" w:rsidRDefault="00E101FB" w:rsidP="00DD3D7F">
      <w:pPr>
        <w:pStyle w:val="ListParagraph"/>
        <w:numPr>
          <w:ilvl w:val="0"/>
          <w:numId w:val="2"/>
        </w:numPr>
        <w:rPr>
          <w:b/>
        </w:rPr>
      </w:pPr>
      <w:r>
        <w:t>Los niños actuales de PK 11-12 est</w:t>
      </w:r>
      <w:r w:rsidRPr="00E101FB">
        <w:t>arán en activi</w:t>
      </w:r>
      <w:r>
        <w:t>dades rotativas en los salones alrededor de la plazoleta de la ceiba con los especialistas de la sección.</w:t>
      </w:r>
    </w:p>
    <w:p w:rsidR="00E101FB" w:rsidRPr="00E101FB" w:rsidRDefault="00E101FB" w:rsidP="00DD3D7F">
      <w:pPr>
        <w:pStyle w:val="ListParagraph"/>
        <w:numPr>
          <w:ilvl w:val="0"/>
          <w:numId w:val="2"/>
        </w:numPr>
        <w:rPr>
          <w:b/>
        </w:rPr>
      </w:pPr>
      <w:r>
        <w:t>Los niños aspirantes a PK 12-13 estarán rotando a su vez en los salones de PK con los homeroom, con el apoyo de LSP y Alexander Marulanda</w:t>
      </w:r>
    </w:p>
    <w:p w:rsidR="00E101FB" w:rsidRPr="00E101FB" w:rsidRDefault="00E101FB" w:rsidP="00DD3D7F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>Margarita, Martha Elena, Fernando y Clara Inés  recogerán a los actuales niños de PK a las 8:50 a.m. por lo cual su clase en este periodo se terminará a las 8:45 a.m.</w:t>
      </w:r>
    </w:p>
    <w:p w:rsidR="00855D53" w:rsidRPr="00855D53" w:rsidRDefault="00E101FB" w:rsidP="00DD3D7F">
      <w:pPr>
        <w:pStyle w:val="ListParagraph"/>
        <w:numPr>
          <w:ilvl w:val="0"/>
          <w:numId w:val="2"/>
        </w:numPr>
        <w:rPr>
          <w:b/>
        </w:rPr>
      </w:pPr>
      <w:r>
        <w:t xml:space="preserve">Kinder y Primero no contarán con clase </w:t>
      </w:r>
      <w:r w:rsidR="00855D53">
        <w:t xml:space="preserve">de </w:t>
      </w:r>
      <w:r>
        <w:t>profesores especialistas durante el bloque B</w:t>
      </w:r>
      <w:r w:rsidR="00855D53">
        <w:t>.</w:t>
      </w:r>
    </w:p>
    <w:p w:rsidR="00E101FB" w:rsidRPr="00DD3D7F" w:rsidRDefault="00855D53" w:rsidP="00DD3D7F">
      <w:pPr>
        <w:pStyle w:val="ListParagraph"/>
        <w:numPr>
          <w:ilvl w:val="0"/>
          <w:numId w:val="2"/>
        </w:numPr>
        <w:rPr>
          <w:b/>
        </w:rPr>
      </w:pPr>
      <w:r>
        <w:t>Los padres de familia de las niños aspirante a PK estarán en el auditorio principal y tomarán un refrigerio a las 10:40 a.m. en la plazoleta de la ceiba, después pasarán a los salones de PK a recoger a sus hijos.</w:t>
      </w:r>
    </w:p>
    <w:sectPr w:rsidR="00E101FB" w:rsidRPr="00DD3D7F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8F" w:rsidRDefault="0020478F" w:rsidP="00F2795A">
      <w:pPr>
        <w:spacing w:after="0" w:line="240" w:lineRule="auto"/>
      </w:pPr>
      <w:r>
        <w:separator/>
      </w:r>
    </w:p>
  </w:endnote>
  <w:endnote w:type="continuationSeparator" w:id="0">
    <w:p w:rsidR="0020478F" w:rsidRDefault="0020478F" w:rsidP="00F27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8F" w:rsidRDefault="0020478F" w:rsidP="00F2795A">
      <w:pPr>
        <w:spacing w:after="0" w:line="240" w:lineRule="auto"/>
      </w:pPr>
      <w:r>
        <w:separator/>
      </w:r>
    </w:p>
  </w:footnote>
  <w:footnote w:type="continuationSeparator" w:id="0">
    <w:p w:rsidR="0020478F" w:rsidRDefault="0020478F" w:rsidP="00F27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95A" w:rsidRPr="00D501D9" w:rsidRDefault="00D501D9">
    <w:pPr>
      <w:pStyle w:val="Header"/>
      <w:rPr>
        <w:b/>
        <w:lang w:val="en-US"/>
      </w:rPr>
    </w:pPr>
    <w:r w:rsidRPr="00D501D9">
      <w:rPr>
        <w:b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4521"/>
    <w:multiLevelType w:val="hybridMultilevel"/>
    <w:tmpl w:val="6714CA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F6EB1"/>
    <w:multiLevelType w:val="hybridMultilevel"/>
    <w:tmpl w:val="7EB8B6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5A"/>
    <w:rsid w:val="00002CAF"/>
    <w:rsid w:val="00122AC2"/>
    <w:rsid w:val="00163BCE"/>
    <w:rsid w:val="0020478F"/>
    <w:rsid w:val="002B078F"/>
    <w:rsid w:val="00360444"/>
    <w:rsid w:val="00404B67"/>
    <w:rsid w:val="00422127"/>
    <w:rsid w:val="00661D06"/>
    <w:rsid w:val="00673419"/>
    <w:rsid w:val="00855D53"/>
    <w:rsid w:val="00AF72E7"/>
    <w:rsid w:val="00B43036"/>
    <w:rsid w:val="00B7001B"/>
    <w:rsid w:val="00B8322E"/>
    <w:rsid w:val="00BF2656"/>
    <w:rsid w:val="00D501D9"/>
    <w:rsid w:val="00DD3D7F"/>
    <w:rsid w:val="00E0008F"/>
    <w:rsid w:val="00E101FB"/>
    <w:rsid w:val="00E6546D"/>
    <w:rsid w:val="00E663B6"/>
    <w:rsid w:val="00EA1D1D"/>
    <w:rsid w:val="00F2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79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95A"/>
  </w:style>
  <w:style w:type="paragraph" w:styleId="Footer">
    <w:name w:val="footer"/>
    <w:basedOn w:val="Normal"/>
    <w:link w:val="FooterChar"/>
    <w:uiPriority w:val="99"/>
    <w:unhideWhenUsed/>
    <w:rsid w:val="00F279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95A"/>
  </w:style>
  <w:style w:type="paragraph" w:styleId="ListParagraph">
    <w:name w:val="List Paragraph"/>
    <w:basedOn w:val="Normal"/>
    <w:uiPriority w:val="34"/>
    <w:qFormat/>
    <w:rsid w:val="00D50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79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95A"/>
  </w:style>
  <w:style w:type="paragraph" w:styleId="Footer">
    <w:name w:val="footer"/>
    <w:basedOn w:val="Normal"/>
    <w:link w:val="FooterChar"/>
    <w:uiPriority w:val="99"/>
    <w:unhideWhenUsed/>
    <w:rsid w:val="00F279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95A"/>
  </w:style>
  <w:style w:type="paragraph" w:styleId="ListParagraph">
    <w:name w:val="List Paragraph"/>
    <w:basedOn w:val="Normal"/>
    <w:uiPriority w:val="34"/>
    <w:qFormat/>
    <w:rsid w:val="00D50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CA505-7449-4364-B81D-4B4BD462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4</cp:revision>
  <dcterms:created xsi:type="dcterms:W3CDTF">2012-04-27T18:36:00Z</dcterms:created>
  <dcterms:modified xsi:type="dcterms:W3CDTF">2012-04-27T21:01:00Z</dcterms:modified>
</cp:coreProperties>
</file>